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85F" w:rsidRDefault="00AC685F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565E35" w:rsidRPr="000F793C" w:rsidRDefault="000F793C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793C">
        <w:rPr>
          <w:rFonts w:asciiTheme="majorBidi" w:hAnsiTheme="majorBidi" w:cstheme="majorBidi"/>
          <w:sz w:val="24"/>
          <w:szCs w:val="24"/>
        </w:rPr>
        <w:t>T.C.</w:t>
      </w:r>
    </w:p>
    <w:p w:rsidR="000F793C" w:rsidRPr="000F793C" w:rsidRDefault="000F793C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0F793C">
        <w:rPr>
          <w:rFonts w:asciiTheme="majorBidi" w:hAnsiTheme="majorBidi" w:cstheme="majorBidi"/>
          <w:sz w:val="24"/>
          <w:szCs w:val="24"/>
        </w:rPr>
        <w:t>KORKUTELİ KAYMAKAMLIĞI</w:t>
      </w:r>
    </w:p>
    <w:p w:rsidR="000F793C" w:rsidRDefault="00FC099E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Şehit Yasin Naci Ağaroğlu </w:t>
      </w:r>
      <w:r w:rsidR="000F793C" w:rsidRPr="000F793C">
        <w:rPr>
          <w:rFonts w:asciiTheme="majorBidi" w:hAnsiTheme="majorBidi" w:cstheme="majorBidi"/>
          <w:sz w:val="24"/>
          <w:szCs w:val="24"/>
        </w:rPr>
        <w:t>Anadolu İmam Hatip Lisesi Müdürlüğü</w:t>
      </w:r>
    </w:p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5044" w:rsidRPr="00AC685F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C685F">
        <w:rPr>
          <w:rFonts w:asciiTheme="majorBidi" w:hAnsiTheme="majorBidi" w:cstheme="majorBidi"/>
          <w:b/>
          <w:bCs/>
          <w:sz w:val="28"/>
          <w:szCs w:val="28"/>
        </w:rPr>
        <w:t>SINAV ESASLARI TESBİT VE SINAV BAŞLANGIÇ TUTANAĞI</w:t>
      </w:r>
    </w:p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5044" w:rsidRDefault="00D45044" w:rsidP="000F793C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5044" w:rsidRDefault="00D45044" w:rsidP="00C2536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45044">
        <w:rPr>
          <w:rFonts w:asciiTheme="majorBidi" w:hAnsiTheme="majorBidi" w:cstheme="majorBidi"/>
          <w:b/>
          <w:bCs/>
          <w:sz w:val="24"/>
          <w:szCs w:val="24"/>
        </w:rPr>
        <w:t xml:space="preserve">ÖĞRETİM </w:t>
      </w:r>
      <w:proofErr w:type="gramStart"/>
      <w:r w:rsidRPr="00D45044">
        <w:rPr>
          <w:rFonts w:asciiTheme="majorBidi" w:hAnsiTheme="majorBidi" w:cstheme="majorBidi"/>
          <w:b/>
          <w:bCs/>
          <w:sz w:val="24"/>
          <w:szCs w:val="24"/>
        </w:rPr>
        <w:t>YILI</w:t>
      </w:r>
      <w:r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64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</w:t>
      </w:r>
      <w:r w:rsidR="003C2588">
        <w:rPr>
          <w:rFonts w:asciiTheme="majorBidi" w:hAnsiTheme="majorBidi" w:cstheme="majorBidi"/>
          <w:sz w:val="24"/>
          <w:szCs w:val="24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   / 20</w:t>
      </w:r>
      <w:r w:rsidR="003C2588">
        <w:rPr>
          <w:rFonts w:asciiTheme="majorBidi" w:hAnsiTheme="majorBidi" w:cstheme="majorBidi"/>
          <w:sz w:val="24"/>
          <w:szCs w:val="24"/>
        </w:rPr>
        <w:t>20</w:t>
      </w:r>
    </w:p>
    <w:p w:rsidR="00D45044" w:rsidRDefault="00D45044" w:rsidP="00D450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45044">
        <w:rPr>
          <w:rFonts w:asciiTheme="majorBidi" w:hAnsiTheme="majorBidi" w:cstheme="majorBidi"/>
          <w:b/>
          <w:bCs/>
          <w:sz w:val="24"/>
          <w:szCs w:val="24"/>
        </w:rPr>
        <w:t xml:space="preserve">DÖNEMİ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64C7">
        <w:rPr>
          <w:rFonts w:asciiTheme="majorBidi" w:hAnsiTheme="majorBidi" w:cstheme="majorBidi"/>
          <w:sz w:val="24"/>
          <w:szCs w:val="24"/>
        </w:rPr>
        <w:t xml:space="preserve"> </w:t>
      </w:r>
      <w:r w:rsidR="00C114B1">
        <w:rPr>
          <w:rFonts w:asciiTheme="majorBidi" w:hAnsiTheme="majorBidi" w:cstheme="majorBidi"/>
          <w:sz w:val="24"/>
          <w:szCs w:val="24"/>
        </w:rPr>
        <w:t>GÜZ</w:t>
      </w:r>
      <w:r w:rsidR="00E20471">
        <w:rPr>
          <w:rFonts w:asciiTheme="majorBidi" w:hAnsiTheme="majorBidi" w:cstheme="majorBidi"/>
          <w:sz w:val="24"/>
          <w:szCs w:val="24"/>
        </w:rPr>
        <w:t xml:space="preserve"> - </w:t>
      </w:r>
      <w:r w:rsidR="00C114B1">
        <w:rPr>
          <w:rFonts w:asciiTheme="majorBidi" w:hAnsiTheme="majorBidi" w:cstheme="majorBidi"/>
          <w:sz w:val="24"/>
          <w:szCs w:val="24"/>
        </w:rPr>
        <w:t>EYLÜL</w:t>
      </w:r>
    </w:p>
    <w:p w:rsidR="00D45044" w:rsidRDefault="00D45044" w:rsidP="00D450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45044">
        <w:rPr>
          <w:rFonts w:asciiTheme="majorBidi" w:hAnsiTheme="majorBidi" w:cstheme="majorBidi"/>
          <w:b/>
          <w:bCs/>
          <w:sz w:val="24"/>
          <w:szCs w:val="24"/>
        </w:rPr>
        <w:t>DERSİN ADI</w:t>
      </w:r>
      <w:r>
        <w:rPr>
          <w:rFonts w:asciiTheme="majorBidi" w:hAnsiTheme="majorBidi" w:cstheme="majorBidi"/>
          <w:sz w:val="24"/>
          <w:szCs w:val="24"/>
        </w:rPr>
        <w:t xml:space="preserve">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64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…………………………..</w:t>
      </w:r>
    </w:p>
    <w:p w:rsidR="00D45044" w:rsidRDefault="00D45044" w:rsidP="00D450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45044">
        <w:rPr>
          <w:rFonts w:asciiTheme="majorBidi" w:hAnsiTheme="majorBidi" w:cstheme="majorBidi"/>
          <w:b/>
          <w:bCs/>
          <w:sz w:val="24"/>
          <w:szCs w:val="24"/>
        </w:rPr>
        <w:t xml:space="preserve">SINIFI   </w:t>
      </w:r>
      <w:r>
        <w:rPr>
          <w:rFonts w:asciiTheme="majorBidi" w:hAnsiTheme="majorBidi" w:cstheme="majorBidi"/>
          <w:sz w:val="24"/>
          <w:szCs w:val="24"/>
        </w:rPr>
        <w:t xml:space="preserve">          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64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…………………………...</w:t>
      </w:r>
    </w:p>
    <w:p w:rsidR="00D45044" w:rsidRDefault="00D45044" w:rsidP="00D450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45044">
        <w:rPr>
          <w:rFonts w:asciiTheme="majorBidi" w:hAnsiTheme="majorBidi" w:cstheme="majorBidi"/>
          <w:b/>
          <w:bCs/>
          <w:sz w:val="24"/>
          <w:szCs w:val="24"/>
        </w:rPr>
        <w:t>SINAVIN ADI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64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Sorumluluk</w:t>
      </w:r>
    </w:p>
    <w:p w:rsidR="00D45044" w:rsidRDefault="00D45044" w:rsidP="00C2536F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45044">
        <w:rPr>
          <w:rFonts w:asciiTheme="majorBidi" w:hAnsiTheme="majorBidi" w:cstheme="majorBidi"/>
          <w:b/>
          <w:bCs/>
          <w:sz w:val="24"/>
          <w:szCs w:val="24"/>
        </w:rPr>
        <w:t>SINAV TARİHİ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64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…../</w:t>
      </w:r>
      <w:r w:rsidR="00C114B1">
        <w:rPr>
          <w:rFonts w:asciiTheme="majorBidi" w:hAnsiTheme="majorBidi" w:cstheme="majorBidi"/>
          <w:sz w:val="24"/>
          <w:szCs w:val="24"/>
        </w:rPr>
        <w:t>09</w:t>
      </w:r>
      <w:r>
        <w:rPr>
          <w:rFonts w:asciiTheme="majorBidi" w:hAnsiTheme="majorBidi" w:cstheme="majorBidi"/>
          <w:sz w:val="24"/>
          <w:szCs w:val="24"/>
        </w:rPr>
        <w:t>/201</w:t>
      </w:r>
      <w:r w:rsidR="003C2588">
        <w:rPr>
          <w:rFonts w:asciiTheme="majorBidi" w:hAnsiTheme="majorBidi" w:cstheme="majorBidi"/>
          <w:sz w:val="24"/>
          <w:szCs w:val="24"/>
        </w:rPr>
        <w:t>9</w:t>
      </w:r>
    </w:p>
    <w:p w:rsidR="00D45044" w:rsidRDefault="00D45044" w:rsidP="00D450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D45044">
        <w:rPr>
          <w:rFonts w:asciiTheme="majorBidi" w:hAnsiTheme="majorBidi" w:cstheme="majorBidi"/>
          <w:b/>
          <w:bCs/>
          <w:sz w:val="24"/>
          <w:szCs w:val="24"/>
        </w:rPr>
        <w:t>SINAV SAATİ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 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A364C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FA3BDD" w:rsidRDefault="00FA3BDD" w:rsidP="00D450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D45044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Yukarıda tanımı yapılan sınav için toplanan komisyonumuz, Sınıf Geçme ve Sınav Yönetmeliği’nin ilgili maddesi gereğince sınav esaslarını aşağıdaki gibi tespit etmiştir:</w:t>
      </w:r>
    </w:p>
    <w:p w:rsidR="00FA3BDD" w:rsidRDefault="00FA3BDD" w:rsidP="00FA3BDD">
      <w:pPr>
        <w:pStyle w:val="ListeParagraf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Sınavın Yazılı / Sözlü / Uygulamalı olarak yapılmasına,</w:t>
      </w:r>
    </w:p>
    <w:p w:rsidR="00FA3BDD" w:rsidRDefault="00FA3BDD" w:rsidP="00FA3BDD">
      <w:pPr>
        <w:pStyle w:val="ListeParagraf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Soruların açık, anlaşılır ve müfredat programını kapsayacak şekilde sorulmasına,</w:t>
      </w:r>
    </w:p>
    <w:p w:rsidR="00FA3BDD" w:rsidRDefault="00FA3BDD" w:rsidP="00FA3BDD">
      <w:pPr>
        <w:pStyle w:val="ListeParagraf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Cevapların net ve puanlamaya uygun şekilde olmasına,</w:t>
      </w:r>
    </w:p>
    <w:p w:rsidR="00FA3BDD" w:rsidRDefault="00FA3BDD" w:rsidP="00FA3BDD">
      <w:pPr>
        <w:pStyle w:val="ListeParagraf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Sınavda toplam ………. </w:t>
      </w:r>
      <w:proofErr w:type="gramStart"/>
      <w:r>
        <w:rPr>
          <w:rFonts w:asciiTheme="majorBidi" w:hAnsiTheme="majorBidi" w:cstheme="majorBidi"/>
          <w:sz w:val="24"/>
          <w:szCs w:val="24"/>
        </w:rPr>
        <w:t>adet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soru sorulmasına,</w:t>
      </w:r>
    </w:p>
    <w:p w:rsidR="00FA3BDD" w:rsidRDefault="00FA3BDD" w:rsidP="00FA3BDD">
      <w:pPr>
        <w:pStyle w:val="ListeParagraf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Cevaplara verilecek puanların cevap anahtarı tutanağında ayrıntılı bir şekilde belirtilmesine,</w:t>
      </w:r>
    </w:p>
    <w:p w:rsidR="00FA3BDD" w:rsidRDefault="00FA3BDD" w:rsidP="00FA3BDD">
      <w:pPr>
        <w:pStyle w:val="ListeParagraf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Sınav süresinin 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(………..) dakika olmasına,</w:t>
      </w:r>
    </w:p>
    <w:p w:rsidR="00FA3BDD" w:rsidRDefault="00FA3BDD" w:rsidP="00FA3BDD">
      <w:pPr>
        <w:pStyle w:val="ListeParagraf"/>
        <w:numPr>
          <w:ilvl w:val="0"/>
          <w:numId w:val="1"/>
        </w:num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………………………..</w:t>
      </w: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4D06EB" w:rsidRDefault="004D06EB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4D06EB" w:rsidRDefault="004D06EB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4D06EB" w:rsidRDefault="004D06EB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Karar verilmiştir.</w:t>
      </w: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pStyle w:val="ListeParagraf"/>
        <w:spacing w:after="120" w:line="240" w:lineRule="auto"/>
        <w:ind w:left="1065"/>
        <w:rPr>
          <w:rFonts w:asciiTheme="majorBidi" w:hAnsiTheme="majorBidi" w:cstheme="majorBidi"/>
          <w:sz w:val="24"/>
          <w:szCs w:val="24"/>
        </w:rPr>
      </w:pPr>
    </w:p>
    <w:p w:rsidR="00FA3BDD" w:rsidRDefault="00FA3BDD" w:rsidP="00FA3B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İmtihan Kom. Bşk.                              Üye  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Üye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proofErr w:type="spellStart"/>
      <w:r>
        <w:rPr>
          <w:rFonts w:asciiTheme="majorBidi" w:hAnsiTheme="majorBidi" w:cstheme="majorBidi"/>
          <w:sz w:val="24"/>
          <w:szCs w:val="24"/>
        </w:rPr>
        <w:t>Üye</w:t>
      </w:r>
      <w:proofErr w:type="spellEnd"/>
    </w:p>
    <w:p w:rsidR="00FA3BDD" w:rsidRDefault="00FA3BDD" w:rsidP="00FA3B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A3BDD" w:rsidRPr="00FA3BDD" w:rsidRDefault="00FA3BDD" w:rsidP="00FA3B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E20471">
        <w:rPr>
          <w:rFonts w:asciiTheme="majorBidi" w:hAnsiTheme="majorBidi" w:cstheme="majorBidi"/>
          <w:sz w:val="24"/>
          <w:szCs w:val="24"/>
        </w:rPr>
        <w:t xml:space="preserve">   Ferit </w:t>
      </w:r>
      <w:proofErr w:type="gramStart"/>
      <w:r w:rsidR="00E20471">
        <w:rPr>
          <w:rFonts w:asciiTheme="majorBidi" w:hAnsiTheme="majorBidi" w:cstheme="majorBidi"/>
          <w:sz w:val="24"/>
          <w:szCs w:val="24"/>
        </w:rPr>
        <w:t>SARI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                     ……………………         ……………………..        ……………………..</w:t>
      </w:r>
    </w:p>
    <w:p w:rsidR="00D45044" w:rsidRPr="000F793C" w:rsidRDefault="00FA3BDD" w:rsidP="00FA3BD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Okul Müdürü</w:t>
      </w:r>
    </w:p>
    <w:sectPr w:rsidR="00D45044" w:rsidRPr="000F793C" w:rsidSect="00FA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11384"/>
    <w:multiLevelType w:val="hybridMultilevel"/>
    <w:tmpl w:val="DA1CF186"/>
    <w:lvl w:ilvl="0" w:tplc="3926D6FC">
      <w:start w:val="1"/>
      <w:numFmt w:val="decimal"/>
      <w:lvlText w:val="%1-"/>
      <w:lvlJc w:val="left"/>
      <w:pPr>
        <w:ind w:left="1065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3C"/>
    <w:rsid w:val="000F793C"/>
    <w:rsid w:val="002109B4"/>
    <w:rsid w:val="003C2588"/>
    <w:rsid w:val="0048457F"/>
    <w:rsid w:val="004D06EB"/>
    <w:rsid w:val="00565E35"/>
    <w:rsid w:val="007F0AA6"/>
    <w:rsid w:val="009E7689"/>
    <w:rsid w:val="00A364C7"/>
    <w:rsid w:val="00AC685F"/>
    <w:rsid w:val="00C114B1"/>
    <w:rsid w:val="00C2536F"/>
    <w:rsid w:val="00D45044"/>
    <w:rsid w:val="00D936A9"/>
    <w:rsid w:val="00E20471"/>
    <w:rsid w:val="00FA3BDD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5F0F5-408B-4005-A20A-842A45F2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AKŞEN</cp:lastModifiedBy>
  <cp:revision>2</cp:revision>
  <dcterms:created xsi:type="dcterms:W3CDTF">2019-08-01T12:27:00Z</dcterms:created>
  <dcterms:modified xsi:type="dcterms:W3CDTF">2019-08-01T12:27:00Z</dcterms:modified>
</cp:coreProperties>
</file>